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36" w:rsidRDefault="00BD4736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Pr="00220433" w:rsidRDefault="003258A1" w:rsidP="00325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33">
        <w:rPr>
          <w:rFonts w:ascii="Times New Roman" w:hAnsi="Times New Roman" w:cs="Times New Roman"/>
          <w:b/>
          <w:sz w:val="24"/>
          <w:szCs w:val="24"/>
        </w:rPr>
        <w:t>Program pilotażowy „Aktywny samorząd”</w:t>
      </w:r>
    </w:p>
    <w:p w:rsidR="003258A1" w:rsidRPr="00212F8C" w:rsidRDefault="003258A1" w:rsidP="00325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8A1" w:rsidRPr="00212F8C" w:rsidRDefault="003258A1" w:rsidP="00325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8A1" w:rsidRPr="00212F8C" w:rsidRDefault="003258A1" w:rsidP="003258A1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Średzki przystąpił do realizacji</w:t>
      </w:r>
      <w:r w:rsidRPr="00212F8C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 pilotażowego</w:t>
      </w:r>
      <w:r w:rsidRPr="00212F8C">
        <w:rPr>
          <w:rFonts w:ascii="Times New Roman" w:hAnsi="Times New Roman" w:cs="Times New Roman"/>
          <w:sz w:val="24"/>
          <w:szCs w:val="24"/>
        </w:rPr>
        <w:t xml:space="preserve"> „Aktywny samorząd”. Program ten jest połączeniem dwóch, realizowanych dotychczas przez PFRON programów celowych tj. programu Pegaz oraz programu „Komputer dla Homera”. </w:t>
      </w:r>
    </w:p>
    <w:p w:rsidR="003258A1" w:rsidRPr="00212F8C" w:rsidRDefault="003258A1" w:rsidP="003258A1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 xml:space="preserve">Celem głównym programu jest wyeliminowanie lub zmniejszenie barier ograniczających uczestnictwo beneficjentów pomocy w życiu społecznym, zawodowym i w dostępie do edukacji. </w:t>
      </w:r>
    </w:p>
    <w:p w:rsidR="003258A1" w:rsidRPr="00212F8C" w:rsidRDefault="003258A1" w:rsidP="003258A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Program obejmuje następujące obszary wsparcia:</w:t>
      </w:r>
    </w:p>
    <w:p w:rsidR="003258A1" w:rsidRDefault="003258A1" w:rsidP="00325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pomoc w zakupie i montażu oprzyrzą</w:t>
      </w:r>
      <w:r>
        <w:rPr>
          <w:rFonts w:ascii="Times New Roman" w:hAnsi="Times New Roman" w:cs="Times New Roman"/>
          <w:sz w:val="24"/>
          <w:szCs w:val="24"/>
        </w:rPr>
        <w:t>dowania do posiadanego samochodu</w:t>
      </w:r>
    </w:p>
    <w:p w:rsidR="003258A1" w:rsidRDefault="003258A1" w:rsidP="00325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pomoc w zakupie specjalistycznego sprzętu komputerowego wraz z oprogramowaniem</w:t>
      </w:r>
    </w:p>
    <w:p w:rsidR="003258A1" w:rsidRDefault="003258A1" w:rsidP="00325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pomoc w zakupie urządzeń lektorskich</w:t>
      </w:r>
    </w:p>
    <w:p w:rsidR="003258A1" w:rsidRDefault="003258A1" w:rsidP="00325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pomoc w zakupie urządzeń brajlowskich</w:t>
      </w:r>
    </w:p>
    <w:p w:rsidR="003258A1" w:rsidRDefault="003258A1" w:rsidP="00325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dofinansowanie szkoleń w zakresie obsługi nabytego w ramach programu sprzętu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F8C">
        <w:rPr>
          <w:rFonts w:ascii="Times New Roman" w:hAnsi="Times New Roman" w:cs="Times New Roman"/>
          <w:sz w:val="24"/>
          <w:szCs w:val="24"/>
        </w:rPr>
        <w:t>komputerowego i oprogramowania</w:t>
      </w:r>
    </w:p>
    <w:p w:rsidR="003258A1" w:rsidRDefault="003258A1" w:rsidP="00325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pomoc w zakupie wózka inwalidzkiego o napędzie elektrycznym</w:t>
      </w:r>
    </w:p>
    <w:p w:rsidR="003258A1" w:rsidRDefault="003258A1" w:rsidP="00325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pomoc w utrzymaniu sprawności technicznej posiadanego wózka inwalidzkiego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F8C">
        <w:rPr>
          <w:rFonts w:ascii="Times New Roman" w:hAnsi="Times New Roman" w:cs="Times New Roman"/>
          <w:sz w:val="24"/>
          <w:szCs w:val="24"/>
        </w:rPr>
        <w:t>o napędzie elektrycznym</w:t>
      </w:r>
    </w:p>
    <w:p w:rsidR="003258A1" w:rsidRDefault="003258A1" w:rsidP="00325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pomoc w uzyskaniu prawa jazdy kategorii B</w:t>
      </w:r>
    </w:p>
    <w:p w:rsidR="003258A1" w:rsidRDefault="003258A1" w:rsidP="003258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F8C">
        <w:rPr>
          <w:rFonts w:ascii="Times New Roman" w:hAnsi="Times New Roman" w:cs="Times New Roman"/>
          <w:sz w:val="24"/>
          <w:szCs w:val="24"/>
        </w:rPr>
        <w:t>pomoc w utrzymaniu aktywności zawodowej poprzez zapewnienie opieki dla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33">
        <w:rPr>
          <w:rFonts w:ascii="Times New Roman" w:hAnsi="Times New Roman" w:cs="Times New Roman"/>
          <w:sz w:val="24"/>
          <w:szCs w:val="24"/>
        </w:rPr>
        <w:t>zależnej (dofinansowanie opłaty za pobyt dziecka osoby niepełnosprawnej w żłobku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33">
        <w:rPr>
          <w:rFonts w:ascii="Times New Roman" w:hAnsi="Times New Roman" w:cs="Times New Roman"/>
          <w:sz w:val="24"/>
          <w:szCs w:val="24"/>
        </w:rPr>
        <w:t>przedszkolu)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8A1" w:rsidRDefault="003258A1" w:rsidP="003258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258A1" w:rsidRDefault="003258A1" w:rsidP="003258A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ruszy po podpisaniu umowy z PFRON-em. O terminie składania wniosków poinformujemy na stronie internetowej Powiatu Średzkiego.</w:t>
      </w:r>
    </w:p>
    <w:p w:rsidR="003258A1" w:rsidRDefault="003258A1" w:rsidP="003258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258A1" w:rsidRDefault="003258A1" w:rsidP="003258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258A1" w:rsidRDefault="003258A1" w:rsidP="003258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udziela pracownik PCPR-u</w:t>
      </w:r>
    </w:p>
    <w:p w:rsidR="003258A1" w:rsidRDefault="003258A1" w:rsidP="003258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Ziemichód</w:t>
      </w:r>
    </w:p>
    <w:p w:rsidR="003258A1" w:rsidRPr="00220433" w:rsidRDefault="003258A1" w:rsidP="003258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71-317-46-32 wew. 26</w:t>
      </w: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3258A1" w:rsidRDefault="003258A1" w:rsidP="00981AFF">
      <w:pPr>
        <w:spacing w:line="360" w:lineRule="auto"/>
        <w:jc w:val="center"/>
        <w:rPr>
          <w:rFonts w:ascii="Times New Roman" w:hAnsi="Times New Roman" w:cs="Times New Roman"/>
        </w:rPr>
      </w:pPr>
    </w:p>
    <w:p w:rsidR="00FD1FD9" w:rsidRPr="00BD4736" w:rsidRDefault="007A6A48" w:rsidP="00981AFF">
      <w:pPr>
        <w:spacing w:line="360" w:lineRule="auto"/>
        <w:jc w:val="center"/>
        <w:rPr>
          <w:rFonts w:ascii="Times New Roman" w:hAnsi="Times New Roman" w:cs="Times New Roman"/>
        </w:rPr>
      </w:pPr>
      <w:r w:rsidRPr="00BD4736">
        <w:rPr>
          <w:rFonts w:ascii="Times New Roman" w:hAnsi="Times New Roman" w:cs="Times New Roman"/>
        </w:rPr>
        <w:t>Pilotażowy program PFRON pn. „Aktywny samorząd”</w:t>
      </w:r>
    </w:p>
    <w:p w:rsidR="007A6A48" w:rsidRDefault="007A6A48" w:rsidP="00981AFF">
      <w:pPr>
        <w:spacing w:line="360" w:lineRule="auto"/>
        <w:rPr>
          <w:rFonts w:ascii="Times New Roman" w:hAnsi="Times New Roman" w:cs="Times New Roman"/>
        </w:rPr>
      </w:pPr>
    </w:p>
    <w:p w:rsidR="00BD4736" w:rsidRPr="00BD4736" w:rsidRDefault="00BD4736" w:rsidP="00981AFF">
      <w:pPr>
        <w:spacing w:line="360" w:lineRule="auto"/>
        <w:rPr>
          <w:rFonts w:ascii="Times New Roman" w:hAnsi="Times New Roman" w:cs="Times New Roman"/>
        </w:rPr>
      </w:pPr>
    </w:p>
    <w:p w:rsidR="007A6A48" w:rsidRPr="00BD4736" w:rsidRDefault="007A6A48" w:rsidP="00981AF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</w:rPr>
      </w:pPr>
      <w:r w:rsidRPr="00BD4736">
        <w:rPr>
          <w:rFonts w:ascii="Times New Roman" w:hAnsi="Times New Roman" w:cs="Times New Roman"/>
          <w:b/>
          <w:bCs/>
          <w:color w:val="FF0000"/>
        </w:rPr>
        <w:t>cel główny</w:t>
      </w:r>
      <w:r w:rsidRPr="00BD4736">
        <w:rPr>
          <w:rFonts w:ascii="Times New Roman" w:hAnsi="Times New Roman" w:cs="Times New Roman"/>
          <w:b/>
          <w:bCs/>
        </w:rPr>
        <w:t xml:space="preserve"> : </w:t>
      </w:r>
      <w:r w:rsidRPr="00BD4736">
        <w:rPr>
          <w:rFonts w:ascii="Times New Roman" w:hAnsi="Times New Roman" w:cs="Times New Roman"/>
        </w:rPr>
        <w:t>wyeliminowanie lub zmniejszenie barier ograniczających uczestnictwo beneficjentów pomocy w życiu społecznym, zawodowym i w dostępie do edukacji</w:t>
      </w:r>
    </w:p>
    <w:p w:rsidR="007A6A48" w:rsidRDefault="007A6A48" w:rsidP="00981AF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</w:rPr>
      </w:pPr>
    </w:p>
    <w:p w:rsidR="00BD4736" w:rsidRPr="00BD4736" w:rsidRDefault="00BD4736" w:rsidP="00981AF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</w:rPr>
      </w:pPr>
    </w:p>
    <w:p w:rsidR="007A6A48" w:rsidRPr="00BD4736" w:rsidRDefault="007A6A48" w:rsidP="00981AFF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Cs/>
          <w:color w:val="000000"/>
        </w:rPr>
      </w:pPr>
      <w:r w:rsidRPr="00BD4736">
        <w:rPr>
          <w:rFonts w:ascii="Times New Roman" w:hAnsi="Times New Roman" w:cs="Times New Roman"/>
          <w:bCs/>
          <w:color w:val="000000"/>
        </w:rPr>
        <w:t>Zasady generalne programu:</w:t>
      </w:r>
    </w:p>
    <w:p w:rsidR="007A6A48" w:rsidRPr="00BD4736" w:rsidRDefault="007A6A48" w:rsidP="00981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</w:rPr>
      </w:pPr>
      <w:r w:rsidRPr="00BD4736">
        <w:rPr>
          <w:rFonts w:ascii="Times New Roman" w:hAnsi="Times New Roman" w:cs="Times New Roman"/>
          <w:iCs/>
          <w:color w:val="000000"/>
        </w:rPr>
        <w:t>wszystkie formy wsparcia adresowane są do uprawnionych osób fizycznych,</w:t>
      </w:r>
    </w:p>
    <w:p w:rsidR="007A6A48" w:rsidRPr="00BD4736" w:rsidRDefault="007A6A48" w:rsidP="00981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</w:rPr>
      </w:pPr>
      <w:r w:rsidRPr="00BD4736">
        <w:rPr>
          <w:rFonts w:ascii="Times New Roman" w:hAnsi="Times New Roman" w:cs="Times New Roman"/>
          <w:iCs/>
          <w:color w:val="000000"/>
        </w:rPr>
        <w:t>z uczestnictwa w programie wykluczone są osoby niepełnosprawne , które posiadają wymagalne zobowiązania wobec PFRON lub PCPR oraz osoby, które uzyskały dofinansowanie na analogiczny cel (3 lata );</w:t>
      </w:r>
    </w:p>
    <w:p w:rsidR="007A6A48" w:rsidRPr="00BD4736" w:rsidRDefault="007A6A48" w:rsidP="00981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</w:rPr>
      </w:pPr>
      <w:r w:rsidRPr="00BD4736">
        <w:rPr>
          <w:rFonts w:ascii="Times New Roman" w:hAnsi="Times New Roman" w:cs="Times New Roman"/>
          <w:iCs/>
          <w:color w:val="000000"/>
        </w:rPr>
        <w:t>udzielenie wsparcia jest możliwe WYŁACZNIE OSOBOM NIEPEŁNOSPRAWNYM spełniającym WSZYSTKIE ustalone w odpowiednich obszarach kryteria;</w:t>
      </w:r>
    </w:p>
    <w:p w:rsidR="007A6A48" w:rsidRPr="00BD4736" w:rsidRDefault="007A6A48" w:rsidP="00981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</w:rPr>
      </w:pPr>
      <w:r w:rsidRPr="00BD4736">
        <w:rPr>
          <w:rFonts w:ascii="Times New Roman" w:hAnsi="Times New Roman" w:cs="Times New Roman"/>
          <w:iCs/>
          <w:color w:val="FF0000"/>
        </w:rPr>
        <w:t xml:space="preserve">realizatorem programu w Powiecie Średzkim jest Powiatowe Centrum Pomocy Rodzinie , </w:t>
      </w:r>
      <w:r w:rsidR="00BD4736">
        <w:rPr>
          <w:rFonts w:ascii="Times New Roman" w:hAnsi="Times New Roman" w:cs="Times New Roman"/>
          <w:iCs/>
          <w:color w:val="FF0000"/>
        </w:rPr>
        <w:br/>
      </w:r>
      <w:r w:rsidRPr="00BD4736">
        <w:rPr>
          <w:rFonts w:ascii="Times New Roman" w:hAnsi="Times New Roman" w:cs="Times New Roman"/>
          <w:iCs/>
          <w:color w:val="FF0000"/>
        </w:rPr>
        <w:t xml:space="preserve">ul. Kilińskiego 28, 55-300 Środa Śląska, tel. 71-317-46-32, </w:t>
      </w:r>
      <w:hyperlink r:id="rId7" w:history="1">
        <w:r w:rsidRPr="00BD4736">
          <w:rPr>
            <w:rStyle w:val="Hipercze"/>
            <w:rFonts w:ascii="Times New Roman" w:hAnsi="Times New Roman" w:cs="Times New Roman"/>
            <w:iCs/>
          </w:rPr>
          <w:t>www.pcpr.powiat-sredzki.pl</w:t>
        </w:r>
      </w:hyperlink>
      <w:r w:rsidRPr="00BD4736">
        <w:rPr>
          <w:rFonts w:ascii="Times New Roman" w:hAnsi="Times New Roman" w:cs="Times New Roman"/>
          <w:iCs/>
          <w:color w:val="0070C1"/>
        </w:rPr>
        <w:t>;</w:t>
      </w:r>
    </w:p>
    <w:p w:rsidR="007A6A48" w:rsidRPr="00BD4736" w:rsidRDefault="007A6A48" w:rsidP="00981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</w:rPr>
      </w:pPr>
      <w:r w:rsidRPr="00BD4736">
        <w:rPr>
          <w:rFonts w:ascii="Times New Roman" w:hAnsi="Times New Roman" w:cs="Times New Roman"/>
          <w:iCs/>
          <w:color w:val="000000"/>
        </w:rPr>
        <w:t xml:space="preserve">wnioski, wzory umów oraz wszelkie szczegółowe informacje dotyczące programu zostaną umieszczone na </w:t>
      </w:r>
      <w:r w:rsidRPr="00BD4736">
        <w:rPr>
          <w:rFonts w:ascii="Times New Roman" w:hAnsi="Times New Roman" w:cs="Times New Roman"/>
          <w:iCs/>
          <w:color w:val="0000FF"/>
        </w:rPr>
        <w:t xml:space="preserve">www.pcpr.powiat-sredzki.pl </w:t>
      </w:r>
      <w:r w:rsidRPr="00BD4736">
        <w:rPr>
          <w:rFonts w:ascii="Times New Roman" w:hAnsi="Times New Roman" w:cs="Times New Roman"/>
          <w:iCs/>
          <w:color w:val="000000"/>
        </w:rPr>
        <w:t>do końca miesiąca sierpnia;</w:t>
      </w:r>
    </w:p>
    <w:p w:rsidR="007A6A48" w:rsidRPr="00BD4736" w:rsidRDefault="007A6A48" w:rsidP="00981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</w:rPr>
      </w:pPr>
      <w:r w:rsidRPr="00BD4736">
        <w:rPr>
          <w:rFonts w:ascii="Times New Roman" w:hAnsi="Times New Roman" w:cs="Times New Roman"/>
          <w:iCs/>
          <w:color w:val="000000"/>
        </w:rPr>
        <w:t xml:space="preserve">wnioski przyjmowane będą w trybie ciągłym ( od dnia ich upublicznienia) - nie później niż do dnia </w:t>
      </w:r>
      <w:r w:rsidRPr="00BD4736">
        <w:rPr>
          <w:rFonts w:ascii="Times New Roman" w:hAnsi="Times New Roman" w:cs="Times New Roman"/>
          <w:bCs/>
          <w:iCs/>
          <w:color w:val="FF0000"/>
        </w:rPr>
        <w:t>30 września danego</w:t>
      </w:r>
      <w:r w:rsidR="00BD4736" w:rsidRPr="00BD4736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BD4736">
        <w:rPr>
          <w:rFonts w:ascii="Times New Roman" w:hAnsi="Times New Roman" w:cs="Times New Roman"/>
          <w:bCs/>
          <w:iCs/>
          <w:color w:val="FF0000"/>
        </w:rPr>
        <w:t>roku realizacji programu</w:t>
      </w:r>
    </w:p>
    <w:p w:rsidR="00981AFF" w:rsidRPr="00BD4736" w:rsidRDefault="00981AFF" w:rsidP="007A6A4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Cs/>
          <w:color w:val="000000"/>
        </w:rPr>
      </w:pPr>
    </w:p>
    <w:p w:rsidR="00BD4736" w:rsidRPr="00BD4736" w:rsidRDefault="00BD4736" w:rsidP="007A6A4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Cs/>
          <w:color w:val="000000"/>
        </w:rPr>
      </w:pPr>
    </w:p>
    <w:p w:rsidR="00981AFF" w:rsidRPr="00BD4736" w:rsidRDefault="00981AFF" w:rsidP="007A6A4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Cs/>
          <w:color w:val="000000"/>
        </w:rPr>
      </w:pPr>
    </w:p>
    <w:p w:rsidR="007A6A48" w:rsidRDefault="007A6A48" w:rsidP="007A6A4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BD4736">
        <w:rPr>
          <w:rFonts w:ascii="Times New Roman" w:hAnsi="Times New Roman" w:cs="Times New Roman"/>
          <w:b/>
          <w:bCs/>
        </w:rPr>
        <w:t>Zakres, formy i wymogi dla Beneficjentów wsparcia:</w:t>
      </w:r>
    </w:p>
    <w:p w:rsidR="00BD4736" w:rsidRDefault="00BD4736" w:rsidP="007A6A4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</w:p>
    <w:p w:rsidR="00BD4736" w:rsidRPr="00BD4736" w:rsidRDefault="00BD4736" w:rsidP="007A6A4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</w:p>
    <w:p w:rsidR="007A6A48" w:rsidRPr="00BD4736" w:rsidRDefault="007A6A48" w:rsidP="007A6A48">
      <w:pPr>
        <w:autoSpaceDE w:val="0"/>
        <w:autoSpaceDN w:val="0"/>
        <w:adjustRightInd w:val="0"/>
        <w:spacing w:line="240" w:lineRule="auto"/>
        <w:ind w:left="0" w:firstLine="0"/>
        <w:rPr>
          <w:rFonts w:ascii="Arial-BoldMT" w:hAnsi="Arial-BoldMT" w:cs="Arial-BoldMT"/>
          <w:b/>
          <w:bCs/>
        </w:rPr>
      </w:pPr>
    </w:p>
    <w:tbl>
      <w:tblPr>
        <w:tblW w:w="1007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5"/>
        <w:gridCol w:w="7314"/>
      </w:tblGrid>
      <w:tr w:rsidR="007A6A48" w:rsidRPr="00BD4736" w:rsidTr="00D81900">
        <w:trPr>
          <w:trHeight w:val="524"/>
        </w:trPr>
        <w:tc>
          <w:tcPr>
            <w:tcW w:w="276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7A6A48" w:rsidRPr="00BD4736" w:rsidRDefault="007A6A48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7A6A48" w:rsidRPr="00BD4736" w:rsidRDefault="007A6A48" w:rsidP="007A6A48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A6A48" w:rsidRPr="00BD4736" w:rsidRDefault="007A6A48" w:rsidP="007A6A48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4736">
              <w:rPr>
                <w:rFonts w:ascii="Times New Roman" w:hAnsi="Times New Roman" w:cs="Times New Roman"/>
                <w:b/>
              </w:rPr>
              <w:t>OBSZAR A</w:t>
            </w:r>
          </w:p>
          <w:p w:rsidR="007A6A48" w:rsidRPr="00BD4736" w:rsidRDefault="007A6A48" w:rsidP="00D81900">
            <w:pPr>
              <w:tabs>
                <w:tab w:val="left" w:pos="189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7A6A48" w:rsidRPr="00BD4736" w:rsidRDefault="007A6A48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forma wsparcia: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pomoc w zakupie i montażu oprzyrządowania do posiadanego samochodu</w:t>
            </w:r>
          </w:p>
        </w:tc>
      </w:tr>
      <w:tr w:rsidR="007A6A48" w:rsidRPr="00BD4736" w:rsidTr="00D81900">
        <w:trPr>
          <w:trHeight w:val="387"/>
        </w:trPr>
        <w:tc>
          <w:tcPr>
            <w:tcW w:w="2765" w:type="dxa"/>
            <w:vMerge/>
            <w:tcBorders>
              <w:left w:val="thinThickLargeGap" w:sz="24" w:space="0" w:color="auto"/>
            </w:tcBorders>
          </w:tcPr>
          <w:p w:rsidR="007A6A48" w:rsidRPr="00BD4736" w:rsidRDefault="007A6A48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right w:val="thickThinLargeGap" w:sz="24" w:space="0" w:color="auto"/>
            </w:tcBorders>
          </w:tcPr>
          <w:p w:rsidR="007A6A48" w:rsidRPr="00BD4736" w:rsidRDefault="007A6A48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cel szczegółowy</w:t>
            </w:r>
            <w:r w:rsidRPr="00BD4736">
              <w:rPr>
                <w:rFonts w:ascii="Times New Roman" w:hAnsi="Times New Roman" w:cs="Times New Roman"/>
              </w:rPr>
              <w:t>: likwidacja lub ograniczenie bariery transportowej</w:t>
            </w:r>
          </w:p>
        </w:tc>
      </w:tr>
      <w:tr w:rsidR="007A6A48" w:rsidRPr="00BD4736" w:rsidTr="00981AFF">
        <w:trPr>
          <w:trHeight w:val="2069"/>
        </w:trPr>
        <w:tc>
          <w:tcPr>
            <w:tcW w:w="10079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A6A48" w:rsidRPr="00BD4736" w:rsidRDefault="007A6A48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Adresaci :</w:t>
            </w:r>
          </w:p>
          <w:p w:rsidR="007A6A48" w:rsidRPr="00BD4736" w:rsidRDefault="007A6A48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osoby w wieku aktywności zawodowej, dzieci i młodzież do 18 roku życia</w:t>
            </w:r>
          </w:p>
          <w:p w:rsidR="007A6A48" w:rsidRPr="00BD4736" w:rsidRDefault="007A6A48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znaczny albo umiarkowany stopień niepełnosprawności</w:t>
            </w:r>
          </w:p>
          <w:p w:rsidR="007A6A48" w:rsidRPr="00BD4736" w:rsidRDefault="007A6A48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orzeczenie o niepełnosprawności do 16 roku życia</w:t>
            </w:r>
          </w:p>
          <w:p w:rsidR="007A6A48" w:rsidRPr="00BD4736" w:rsidRDefault="007A6A48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</w:rPr>
              <w:t xml:space="preserve">• </w:t>
            </w:r>
            <w:r w:rsidRPr="00BD4736">
              <w:rPr>
                <w:rFonts w:ascii="Times New Roman" w:hAnsi="Times New Roman" w:cs="Times New Roman"/>
                <w:b/>
                <w:bCs/>
              </w:rPr>
              <w:t>dysfunkcja narządu ruchu</w:t>
            </w:r>
          </w:p>
          <w:p w:rsidR="00981AFF" w:rsidRPr="00BD4736" w:rsidRDefault="00981AFF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6A48" w:rsidRPr="00BD4736" w:rsidRDefault="007A6A48" w:rsidP="007A6A4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Maksymalna kwota dofinansowania – 5.000,00 zł Udział własny osoby niepełnosprawnej – 15%</w:t>
            </w:r>
            <w:r w:rsidRPr="00BD4736">
              <w:rPr>
                <w:rFonts w:ascii="Times New Roman" w:hAnsi="Times New Roman" w:cs="Times New Roman"/>
              </w:rPr>
              <w:t>.</w:t>
            </w:r>
          </w:p>
        </w:tc>
      </w:tr>
    </w:tbl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P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7260"/>
      </w:tblGrid>
      <w:tr w:rsidR="00981AFF" w:rsidRPr="00BD4736" w:rsidTr="00D81900">
        <w:trPr>
          <w:trHeight w:val="613"/>
        </w:trPr>
        <w:tc>
          <w:tcPr>
            <w:tcW w:w="274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981AFF" w:rsidRPr="00BD4736" w:rsidRDefault="00981AFF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1AFF" w:rsidRPr="00BD4736" w:rsidRDefault="00981AFF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4736">
              <w:rPr>
                <w:rFonts w:ascii="Times New Roman" w:hAnsi="Times New Roman" w:cs="Times New Roman"/>
                <w:b/>
              </w:rPr>
              <w:t>OBSZAR B1</w:t>
            </w:r>
          </w:p>
          <w:p w:rsidR="00981AFF" w:rsidRPr="00BD4736" w:rsidRDefault="00981AFF" w:rsidP="00D81900">
            <w:pPr>
              <w:tabs>
                <w:tab w:val="left" w:pos="1890"/>
              </w:tabs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ab/>
            </w:r>
            <w:r w:rsidRPr="00BD4736">
              <w:rPr>
                <w:rFonts w:ascii="Times New Roman" w:hAnsi="Times New Roman" w:cs="Times New Roman"/>
              </w:rPr>
              <w:tab/>
            </w:r>
          </w:p>
          <w:p w:rsidR="00981AFF" w:rsidRPr="00BD4736" w:rsidRDefault="00981AFF" w:rsidP="00D81900">
            <w:pPr>
              <w:tabs>
                <w:tab w:val="left" w:pos="189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forma wsparcia: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pomoc w zakupie specjalistycznego sprzętu komputerowego wraz z oprogramowaniem</w:t>
            </w:r>
          </w:p>
        </w:tc>
      </w:tr>
      <w:tr w:rsidR="00981AFF" w:rsidRPr="00BD4736" w:rsidTr="00D81900">
        <w:trPr>
          <w:trHeight w:val="735"/>
        </w:trPr>
        <w:tc>
          <w:tcPr>
            <w:tcW w:w="2745" w:type="dxa"/>
            <w:vMerge/>
            <w:tcBorders>
              <w:left w:val="thinThick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right w:val="thickThin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cel szczegółowy</w:t>
            </w:r>
            <w:r w:rsidRPr="00BD4736">
              <w:rPr>
                <w:rFonts w:ascii="Times New Roman" w:hAnsi="Times New Roman" w:cs="Times New Roman"/>
              </w:rPr>
              <w:t>: przygotowanie beneficjentów z zaburzeniami ruchu i percepcji wzrokowej do pełnienia różnych ról społecznych poprzez umożliwienie im włączenia się do tworzącego się społeczeństwa informacyjnego</w:t>
            </w:r>
          </w:p>
        </w:tc>
      </w:tr>
      <w:tr w:rsidR="00981AFF" w:rsidRPr="00BD4736" w:rsidTr="00D81900">
        <w:trPr>
          <w:trHeight w:val="1545"/>
        </w:trPr>
        <w:tc>
          <w:tcPr>
            <w:tcW w:w="10005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Adresaci: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osoby w wieku aktywności zawodowej , dzieci i młodzież do 18 roku życia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znaczny stopień niepełnosprawności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orzeczenie o niepełnosprawności do 16 roku życia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</w:rPr>
              <w:t xml:space="preserve">• </w:t>
            </w:r>
            <w:r w:rsidRPr="00BD4736">
              <w:rPr>
                <w:rFonts w:ascii="Times New Roman" w:hAnsi="Times New Roman" w:cs="Times New Roman"/>
                <w:b/>
                <w:bCs/>
              </w:rPr>
              <w:t>dysfunkcja obu kończyn górnych lub narządu wzroku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Maksymalna kwota dofinansowania – 5.000,00 zł Udział własny osoby niepełnosprawnej – 10%.</w:t>
            </w:r>
          </w:p>
        </w:tc>
      </w:tr>
    </w:tbl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P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7260"/>
      </w:tblGrid>
      <w:tr w:rsidR="00981AFF" w:rsidRPr="00BD4736" w:rsidTr="00D81900">
        <w:trPr>
          <w:trHeight w:val="323"/>
        </w:trPr>
        <w:tc>
          <w:tcPr>
            <w:tcW w:w="274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1AFF" w:rsidRPr="00BD4736" w:rsidRDefault="00981AFF" w:rsidP="00981AFF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1AFF" w:rsidRPr="00BD4736" w:rsidRDefault="00981AFF" w:rsidP="00981AFF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4736">
              <w:rPr>
                <w:rFonts w:ascii="Times New Roman" w:hAnsi="Times New Roman" w:cs="Times New Roman"/>
                <w:b/>
              </w:rPr>
              <w:t>OBSZAR B2</w:t>
            </w:r>
          </w:p>
          <w:p w:rsidR="00981AFF" w:rsidRPr="00BD4736" w:rsidRDefault="00981AFF" w:rsidP="00981AF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1AFF" w:rsidRPr="00BD4736" w:rsidRDefault="00981AFF" w:rsidP="00981AFF">
            <w:pPr>
              <w:tabs>
                <w:tab w:val="left" w:pos="189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forma wsparcia: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pomoc w zakupie urządzeń lektorskich</w:t>
            </w:r>
          </w:p>
        </w:tc>
      </w:tr>
      <w:tr w:rsidR="00981AFF" w:rsidRPr="00BD4736" w:rsidTr="00D81900">
        <w:trPr>
          <w:trHeight w:val="735"/>
        </w:trPr>
        <w:tc>
          <w:tcPr>
            <w:tcW w:w="2745" w:type="dxa"/>
            <w:vMerge/>
            <w:tcBorders>
              <w:left w:val="thinThickLargeGap" w:sz="24" w:space="0" w:color="auto"/>
            </w:tcBorders>
          </w:tcPr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right w:val="thickThin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cel szczegółowy</w:t>
            </w:r>
            <w:r w:rsidRPr="00BD4736">
              <w:rPr>
                <w:rFonts w:ascii="Times New Roman" w:hAnsi="Times New Roman" w:cs="Times New Roman"/>
              </w:rPr>
              <w:t>: przygotowanie beneficjentów z zaburzeniami ruchu i percepcji wzrokowej do pełnienia różnych ról społecznych poprzez umożliwienie im włączenia się do tworzącego się społeczeństwa informacyjnego</w:t>
            </w:r>
          </w:p>
        </w:tc>
      </w:tr>
      <w:tr w:rsidR="00981AFF" w:rsidRPr="00BD4736" w:rsidTr="00D81900">
        <w:trPr>
          <w:trHeight w:val="1545"/>
        </w:trPr>
        <w:tc>
          <w:tcPr>
            <w:tcW w:w="10005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Adresaci :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osoby w wieku aktywności zawodowej, dzieci i młodzież do 18 roku życia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znaczny stopień niepełnosprawności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orzeczenie o niepełnosprawności do 16 roku życia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</w:rPr>
              <w:t xml:space="preserve">• </w:t>
            </w:r>
            <w:r w:rsidRPr="00BD4736">
              <w:rPr>
                <w:rFonts w:ascii="Times New Roman" w:hAnsi="Times New Roman" w:cs="Times New Roman"/>
                <w:b/>
                <w:bCs/>
              </w:rPr>
              <w:t>dysfunkcja narządu wzroku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Maksymalna kwota dofinansowania – 5.000,00 zł     Udział własny osoby niepełnosprawnej – 10%</w:t>
            </w:r>
          </w:p>
        </w:tc>
      </w:tr>
    </w:tbl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P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7260"/>
      </w:tblGrid>
      <w:tr w:rsidR="00981AFF" w:rsidRPr="00BD4736" w:rsidTr="00BD4736">
        <w:trPr>
          <w:trHeight w:val="240"/>
        </w:trPr>
        <w:tc>
          <w:tcPr>
            <w:tcW w:w="274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1AFF" w:rsidRPr="00BD4736" w:rsidRDefault="00981AFF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1AFF" w:rsidRPr="00BD4736" w:rsidRDefault="00981AFF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4736">
              <w:rPr>
                <w:rFonts w:ascii="Times New Roman" w:hAnsi="Times New Roman" w:cs="Times New Roman"/>
                <w:b/>
              </w:rPr>
              <w:t>OBSZAR B3</w:t>
            </w:r>
          </w:p>
          <w:p w:rsidR="00981AFF" w:rsidRPr="00BD4736" w:rsidRDefault="00981AFF" w:rsidP="00BD4736">
            <w:pPr>
              <w:tabs>
                <w:tab w:val="left" w:pos="189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forma wsparcia: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pomoc w zakupie urządzeń brajlowskich</w:t>
            </w:r>
          </w:p>
        </w:tc>
      </w:tr>
      <w:tr w:rsidR="00981AFF" w:rsidRPr="00BD4736" w:rsidTr="00BD4736">
        <w:trPr>
          <w:trHeight w:val="823"/>
        </w:trPr>
        <w:tc>
          <w:tcPr>
            <w:tcW w:w="2745" w:type="dxa"/>
            <w:vMerge/>
            <w:tcBorders>
              <w:left w:val="thinThick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right w:val="thickThin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cel szczegółowy</w:t>
            </w:r>
            <w:r w:rsidRPr="00BD4736">
              <w:rPr>
                <w:rFonts w:ascii="Times New Roman" w:hAnsi="Times New Roman" w:cs="Times New Roman"/>
              </w:rPr>
              <w:t>: przygotowanie beneficjentów z zaburzeniami ruchu i percepcji wzrokowej do pełnienia różnych ról społecznych poprzez umożliwienie im włączenia się do tworzącego się społeczeństwa informacyjnego</w:t>
            </w:r>
          </w:p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81AFF" w:rsidRPr="00BD4736" w:rsidTr="00D81900">
        <w:trPr>
          <w:trHeight w:val="1545"/>
        </w:trPr>
        <w:tc>
          <w:tcPr>
            <w:tcW w:w="10005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Adresaci :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osoby w wieku aktywności zawodowej, dzieci i młodzież do 18 roku życia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znaczny stopień niepełnosprawności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orzeczenie o niepełnosprawności do 16 roku życia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</w:rPr>
              <w:t xml:space="preserve">• </w:t>
            </w:r>
            <w:r w:rsidRPr="00BD4736">
              <w:rPr>
                <w:rFonts w:ascii="Times New Roman" w:hAnsi="Times New Roman" w:cs="Times New Roman"/>
                <w:b/>
                <w:bCs/>
              </w:rPr>
              <w:t>dysfunkcja narządu wzroku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Maksymalna kwota dofinansowania – 12.000,00 zł. Udział własny osoby niepełnosprawnej – 5%.</w:t>
            </w:r>
          </w:p>
        </w:tc>
      </w:tr>
    </w:tbl>
    <w:p w:rsid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P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7260"/>
      </w:tblGrid>
      <w:tr w:rsidR="00D81900" w:rsidRPr="00BD4736" w:rsidTr="00D81900">
        <w:trPr>
          <w:trHeight w:val="720"/>
        </w:trPr>
        <w:tc>
          <w:tcPr>
            <w:tcW w:w="274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1900" w:rsidRPr="00BD4736" w:rsidRDefault="00D81900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1900" w:rsidRPr="00BD4736" w:rsidRDefault="00D81900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4736">
              <w:rPr>
                <w:rFonts w:ascii="Times New Roman" w:hAnsi="Times New Roman" w:cs="Times New Roman"/>
                <w:b/>
              </w:rPr>
              <w:t>OBSZAR B4</w:t>
            </w:r>
          </w:p>
          <w:p w:rsidR="00D81900" w:rsidRPr="00BD4736" w:rsidRDefault="00D81900" w:rsidP="00D8190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</w:rPr>
            </w:pPr>
          </w:p>
          <w:p w:rsidR="00D81900" w:rsidRPr="00BD4736" w:rsidRDefault="00D81900" w:rsidP="00D81900">
            <w:pPr>
              <w:tabs>
                <w:tab w:val="left" w:pos="189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forma wsparcia: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dofinansowanie szkoleń w zakresie obsługi nabytego w ramach programu sprzętu komputerowego i oprogramowania lub urządzeń lektorskich albo brailowskich</w:t>
            </w:r>
          </w:p>
        </w:tc>
      </w:tr>
      <w:tr w:rsidR="00D81900" w:rsidRPr="00BD4736" w:rsidTr="00D81900">
        <w:trPr>
          <w:trHeight w:val="735"/>
        </w:trPr>
        <w:tc>
          <w:tcPr>
            <w:tcW w:w="2745" w:type="dxa"/>
            <w:vMerge/>
            <w:tcBorders>
              <w:left w:val="thinThick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right w:val="thickThin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cel szczegółowy: przygotowanie </w:t>
            </w:r>
            <w:r w:rsidRPr="00BD4736">
              <w:rPr>
                <w:rFonts w:ascii="Times New Roman" w:hAnsi="Times New Roman" w:cs="Times New Roman"/>
              </w:rPr>
              <w:t>beneficjentów z zaburzeniami ruchu i percepcji wzrokowej do pełnienia różnych ról społecznych poprzez umożliwienie im włączenia się do tworzącego się społeczeństwa informacyjnego</w:t>
            </w:r>
          </w:p>
        </w:tc>
      </w:tr>
      <w:tr w:rsidR="00D81900" w:rsidRPr="00BD4736" w:rsidTr="00D81900">
        <w:trPr>
          <w:trHeight w:val="1545"/>
        </w:trPr>
        <w:tc>
          <w:tcPr>
            <w:tcW w:w="10005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Adresaci :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osoby w wieku aktywności zawodowej, dzieci i młodzież do 18 roku życia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znaczny stopień niepełnosprawności lub orzeczenie o niepełnosprawności do 16 roku życia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</w:rPr>
              <w:t xml:space="preserve">• </w:t>
            </w:r>
            <w:r w:rsidRPr="00BD4736">
              <w:rPr>
                <w:rFonts w:ascii="Times New Roman" w:hAnsi="Times New Roman" w:cs="Times New Roman"/>
                <w:b/>
                <w:bCs/>
              </w:rPr>
              <w:t>dysfunkcja narządu ruchu – tylko osoby z dysfunkcją obu kończyn górnych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</w:rPr>
              <w:t xml:space="preserve">• </w:t>
            </w:r>
            <w:r w:rsidRPr="00BD4736">
              <w:rPr>
                <w:rFonts w:ascii="Times New Roman" w:hAnsi="Times New Roman" w:cs="Times New Roman"/>
                <w:b/>
                <w:bCs/>
              </w:rPr>
              <w:t>dysfunkcja narządu wzroku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36">
              <w:rPr>
                <w:rFonts w:ascii="Times New Roman" w:hAnsi="Times New Roman" w:cs="Times New Roman"/>
              </w:rPr>
              <w:t xml:space="preserve">•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tylko beneficjenci pomocy w ramach obszarów: B1, B2 lub B3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Maksymalna kwota dofinansowania: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1.osoby głuchoniewidome - 1.500,00 zł                  2. pozostałe osoby – 1.000,00 zł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Udział własny osoby niepełnosprawnej – brak</w:t>
            </w:r>
          </w:p>
        </w:tc>
      </w:tr>
    </w:tbl>
    <w:p w:rsidR="00D81900" w:rsidRPr="00BD4736" w:rsidRDefault="00D81900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P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P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7260"/>
      </w:tblGrid>
      <w:tr w:rsidR="00981AFF" w:rsidRPr="00BD4736" w:rsidTr="00D81900">
        <w:trPr>
          <w:trHeight w:val="524"/>
        </w:trPr>
        <w:tc>
          <w:tcPr>
            <w:tcW w:w="274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1AFF" w:rsidRPr="00BD4736" w:rsidRDefault="00981AFF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1AFF" w:rsidRPr="00BD4736" w:rsidRDefault="00981AFF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4736">
              <w:rPr>
                <w:rFonts w:ascii="Times New Roman" w:hAnsi="Times New Roman" w:cs="Times New Roman"/>
                <w:b/>
              </w:rPr>
              <w:t>OBSZAR C</w:t>
            </w:r>
          </w:p>
          <w:p w:rsidR="00981AFF" w:rsidRPr="00BD4736" w:rsidRDefault="00981AFF" w:rsidP="00D8190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1AFF" w:rsidRPr="00BD4736" w:rsidRDefault="00981AFF" w:rsidP="00D81900">
            <w:pPr>
              <w:tabs>
                <w:tab w:val="left" w:pos="189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forma wsparcia</w:t>
            </w:r>
            <w:r w:rsidRPr="00BD4736">
              <w:rPr>
                <w:rFonts w:ascii="Times New Roman" w:hAnsi="Times New Roman" w:cs="Times New Roman"/>
              </w:rPr>
              <w:t xml:space="preserve">: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pomoc w zakupie wózka inwalidzkiego o napędzie elektrycznym</w:t>
            </w:r>
          </w:p>
        </w:tc>
      </w:tr>
      <w:tr w:rsidR="00981AFF" w:rsidRPr="00BD4736" w:rsidTr="00D81900">
        <w:trPr>
          <w:trHeight w:val="735"/>
        </w:trPr>
        <w:tc>
          <w:tcPr>
            <w:tcW w:w="2745" w:type="dxa"/>
            <w:vMerge/>
            <w:tcBorders>
              <w:left w:val="thinThickLargeGap" w:sz="24" w:space="0" w:color="auto"/>
            </w:tcBorders>
          </w:tcPr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right w:val="thickThinLargeGap" w:sz="24" w:space="0" w:color="auto"/>
            </w:tcBorders>
          </w:tcPr>
          <w:p w:rsidR="00981AFF" w:rsidRPr="00BD4736" w:rsidRDefault="00981AFF" w:rsidP="00BD473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cel szczegółowy</w:t>
            </w:r>
            <w:r w:rsidRPr="00BD4736">
              <w:rPr>
                <w:rFonts w:ascii="Times New Roman" w:hAnsi="Times New Roman" w:cs="Times New Roman"/>
              </w:rPr>
              <w:t>: likwidacja lub ograniczenie bariery w poruszaniu się, umożliwiające uczestnictwo</w:t>
            </w:r>
            <w:r w:rsidR="00BD4736">
              <w:rPr>
                <w:rFonts w:ascii="Times New Roman" w:hAnsi="Times New Roman" w:cs="Times New Roman"/>
              </w:rPr>
              <w:t xml:space="preserve"> </w:t>
            </w:r>
            <w:r w:rsidRPr="00BD4736">
              <w:rPr>
                <w:rFonts w:ascii="Times New Roman" w:hAnsi="Times New Roman" w:cs="Times New Roman"/>
              </w:rPr>
              <w:t>beneficjentów pomocy w aktywności społecznej albo wzrost lub utrzymanie istniejącej aktywności</w:t>
            </w:r>
          </w:p>
        </w:tc>
      </w:tr>
      <w:tr w:rsidR="00981AFF" w:rsidRPr="00BD4736" w:rsidTr="00D81900">
        <w:trPr>
          <w:trHeight w:val="1545"/>
        </w:trPr>
        <w:tc>
          <w:tcPr>
            <w:tcW w:w="10005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Adresaci: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 xml:space="preserve">• osoby w wieku aktywności zawodowej oraz osoby, które przekroczyły wiek aktywności </w:t>
            </w:r>
            <w:r w:rsidRPr="00BD4736">
              <w:rPr>
                <w:rFonts w:ascii="Times New Roman" w:hAnsi="Times New Roman" w:cs="Times New Roman"/>
              </w:rPr>
              <w:br/>
              <w:t>zawodowej - jeśli są zatrudnione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dzieci i młodzież do 18 roku życia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znaczny stopień niepełnosprawności , orzeczenie o niepełnosprawności do 16 roku życia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 xml:space="preserve">• </w:t>
            </w:r>
            <w:r w:rsidRPr="00BD4736">
              <w:rPr>
                <w:rFonts w:ascii="Times New Roman" w:hAnsi="Times New Roman" w:cs="Times New Roman"/>
                <w:b/>
                <w:bCs/>
              </w:rPr>
              <w:t xml:space="preserve">dysfunkcja narządu ruchu </w:t>
            </w:r>
            <w:r w:rsidRPr="00BD4736">
              <w:rPr>
                <w:rFonts w:ascii="Times New Roman" w:hAnsi="Times New Roman" w:cs="Times New Roman"/>
              </w:rPr>
              <w:t>oraz brak możliwości samodzielnego poruszania się za pomocą wózka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inwalidzkiego o napędzie ręcznym</w:t>
            </w:r>
          </w:p>
          <w:p w:rsidR="00981AFF" w:rsidRPr="00BD4736" w:rsidRDefault="00981AFF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Brak możliwości wsparcia o</w:t>
            </w:r>
            <w:r w:rsidR="00D81900" w:rsidRPr="00BD4736">
              <w:rPr>
                <w:rFonts w:ascii="Times New Roman" w:hAnsi="Times New Roman" w:cs="Times New Roman"/>
              </w:rPr>
              <w:t>s</w:t>
            </w:r>
            <w:r w:rsidRPr="00BD4736">
              <w:rPr>
                <w:rFonts w:ascii="Times New Roman" w:hAnsi="Times New Roman" w:cs="Times New Roman"/>
              </w:rPr>
              <w:t>ób, które uzyskały w ciągu dwóch lat przed datą złożenia wniosku pomoc ze środków</w:t>
            </w:r>
            <w:r w:rsidR="00D81900" w:rsidRPr="00BD4736">
              <w:rPr>
                <w:rFonts w:ascii="Times New Roman" w:hAnsi="Times New Roman" w:cs="Times New Roman"/>
              </w:rPr>
              <w:t xml:space="preserve"> </w:t>
            </w:r>
            <w:r w:rsidRPr="00BD4736">
              <w:rPr>
                <w:rFonts w:ascii="Times New Roman" w:hAnsi="Times New Roman" w:cs="Times New Roman"/>
              </w:rPr>
              <w:t>PFRON na cel przewidziany w obszarze D.</w:t>
            </w:r>
          </w:p>
          <w:p w:rsidR="00D81900" w:rsidRPr="00BD4736" w:rsidRDefault="00D81900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Maksymalna kwota dofinansowania:</w:t>
            </w: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7.000,00 zł, 14.000,00 zł – </w:t>
            </w:r>
            <w:r w:rsidRPr="00BD4736">
              <w:rPr>
                <w:rFonts w:ascii="Times New Roman" w:hAnsi="Times New Roman" w:cs="Times New Roman"/>
              </w:rPr>
              <w:t>( indywidualne przypadki, +opinia eksperta)</w:t>
            </w:r>
          </w:p>
          <w:p w:rsidR="00D81900" w:rsidRPr="00BD4736" w:rsidRDefault="00D81900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981AFF" w:rsidRPr="00BD4736" w:rsidRDefault="00981AFF" w:rsidP="00981AFF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Udział własny osoby niepełnosprawnej – 10%.</w:t>
            </w:r>
          </w:p>
        </w:tc>
      </w:tr>
    </w:tbl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P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Default="00BD4736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BD4736" w:rsidRP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7260"/>
      </w:tblGrid>
      <w:tr w:rsidR="00D81900" w:rsidRPr="00BD4736" w:rsidTr="00BD4736">
        <w:trPr>
          <w:trHeight w:val="1464"/>
        </w:trPr>
        <w:tc>
          <w:tcPr>
            <w:tcW w:w="274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1900" w:rsidRPr="00BD4736" w:rsidRDefault="00D81900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1900" w:rsidRPr="00BD4736" w:rsidRDefault="00D81900" w:rsidP="00BD4736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4736">
              <w:rPr>
                <w:rFonts w:ascii="Times New Roman" w:hAnsi="Times New Roman" w:cs="Times New Roman"/>
                <w:b/>
              </w:rPr>
              <w:t>OBSZAR D</w:t>
            </w:r>
          </w:p>
        </w:tc>
        <w:tc>
          <w:tcPr>
            <w:tcW w:w="7260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D81900" w:rsidRPr="00BD4736" w:rsidRDefault="00D81900" w:rsidP="00BD473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forma wsparcia: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zakup dodatkowego wyposażenia, części zamiennych i akumulatorów do posiadanego wózka inwalidzkiego o napędzie elektrycznym/ i lub jego niezbędnych napraw, remontów, przeglądów technicznych, konserwacji, renowacji, z uwzględnieniem możliwości</w:t>
            </w:r>
            <w:r w:rsidR="00BD473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refundacji kosztów poniesionych w okresie do 6 miesięcy przed złożeniem wniosku</w:t>
            </w:r>
          </w:p>
        </w:tc>
      </w:tr>
      <w:tr w:rsidR="00D81900" w:rsidRPr="00BD4736" w:rsidTr="00D81900">
        <w:trPr>
          <w:trHeight w:val="917"/>
        </w:trPr>
        <w:tc>
          <w:tcPr>
            <w:tcW w:w="2745" w:type="dxa"/>
            <w:vMerge/>
            <w:tcBorders>
              <w:left w:val="thinThick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right w:val="thickThin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cel szczegółowy</w:t>
            </w:r>
            <w:r w:rsidRPr="00BD4736">
              <w:rPr>
                <w:rFonts w:ascii="Times New Roman" w:hAnsi="Times New Roman" w:cs="Times New Roman"/>
              </w:rPr>
              <w:t>: likwidacja lub ograniczenie bariery w poruszaniu się, umożliwiające uczestnictwo beneficjentów pomocy w aktywności społecznej albo wzrost lub utrzymanie istniejącej aktywności</w:t>
            </w:r>
          </w:p>
        </w:tc>
      </w:tr>
      <w:tr w:rsidR="00D81900" w:rsidRPr="00BD4736" w:rsidTr="00D81900">
        <w:trPr>
          <w:trHeight w:val="1545"/>
        </w:trPr>
        <w:tc>
          <w:tcPr>
            <w:tcW w:w="10005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Adresaci: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osoby w wieku aktywności zawodowej,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dzieci i młodzież do 18 roku życia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znaczny stopień niepełnosprawności , orzeczenie o niepełnosprawności do 16 roku życia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użytkowanie wózka inwalidzkiego o napędzie elektrycznym</w:t>
            </w:r>
          </w:p>
          <w:p w:rsidR="00D81900" w:rsidRPr="00BD4736" w:rsidRDefault="00D81900" w:rsidP="00BD473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Brak możliwości udzielenia wsparcia osobom, które posiadają trwającą gwarancję na użytkowany wózek lub jego</w:t>
            </w:r>
            <w:r w:rsidR="00BD4736">
              <w:rPr>
                <w:rFonts w:ascii="Times New Roman" w:hAnsi="Times New Roman" w:cs="Times New Roman"/>
              </w:rPr>
              <w:t xml:space="preserve"> </w:t>
            </w:r>
            <w:r w:rsidRPr="00BD4736">
              <w:rPr>
                <w:rFonts w:ascii="Times New Roman" w:hAnsi="Times New Roman" w:cs="Times New Roman"/>
              </w:rPr>
              <w:t>elementy.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Maksymalna kwota dofinansowania – 3.000,00 zł.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Udział własny osoby niepełnosprawnej – brak</w:t>
            </w:r>
          </w:p>
        </w:tc>
      </w:tr>
    </w:tbl>
    <w:p w:rsidR="00D81900" w:rsidRPr="00BD4736" w:rsidRDefault="00D81900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P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7260"/>
      </w:tblGrid>
      <w:tr w:rsidR="00D81900" w:rsidRPr="00BD4736" w:rsidTr="00D81900">
        <w:trPr>
          <w:trHeight w:val="720"/>
        </w:trPr>
        <w:tc>
          <w:tcPr>
            <w:tcW w:w="274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1900" w:rsidRPr="00BD4736" w:rsidRDefault="00D81900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1900" w:rsidRPr="00BD4736" w:rsidRDefault="00D81900" w:rsidP="00BD4736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4736">
              <w:rPr>
                <w:rFonts w:ascii="Times New Roman" w:hAnsi="Times New Roman" w:cs="Times New Roman"/>
                <w:b/>
              </w:rPr>
              <w:t>OBSZAR E</w:t>
            </w:r>
          </w:p>
        </w:tc>
        <w:tc>
          <w:tcPr>
            <w:tcW w:w="7260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D81900" w:rsidRPr="00BD4736" w:rsidRDefault="00D81900" w:rsidP="00BD473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forma wsparcia</w:t>
            </w:r>
            <w:r w:rsidRPr="00BD4736">
              <w:rPr>
                <w:rFonts w:ascii="Times New Roman" w:hAnsi="Times New Roman" w:cs="Times New Roman"/>
              </w:rPr>
              <w:t xml:space="preserve">: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pomoc w uzyskaniu prawa jazdy kategorii B ( kurs i egzaminy na prawo jazdy oraz w przypadku kursu poza miejscowością zamieszkania - kosztów zakwaterowania, wyżywienia oraz dojazdu)</w:t>
            </w:r>
          </w:p>
        </w:tc>
      </w:tr>
      <w:tr w:rsidR="00D81900" w:rsidRPr="00BD4736" w:rsidTr="00BD4736">
        <w:trPr>
          <w:trHeight w:val="344"/>
        </w:trPr>
        <w:tc>
          <w:tcPr>
            <w:tcW w:w="2745" w:type="dxa"/>
            <w:vMerge/>
            <w:tcBorders>
              <w:left w:val="thinThick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right w:val="thickThinLargeGap" w:sz="24" w:space="0" w:color="auto"/>
            </w:tcBorders>
          </w:tcPr>
          <w:p w:rsidR="00D81900" w:rsidRPr="00BD4736" w:rsidRDefault="00D81900" w:rsidP="00BD473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cel szczegółowy</w:t>
            </w:r>
            <w:r w:rsidRPr="00BD4736">
              <w:rPr>
                <w:rFonts w:ascii="Times New Roman" w:hAnsi="Times New Roman" w:cs="Times New Roman"/>
              </w:rPr>
              <w:t>: likwidacja lub ograniczenie bariery transportowej</w:t>
            </w:r>
          </w:p>
        </w:tc>
      </w:tr>
      <w:tr w:rsidR="00D81900" w:rsidRPr="00BD4736" w:rsidTr="00D81900">
        <w:trPr>
          <w:trHeight w:val="1545"/>
        </w:trPr>
        <w:tc>
          <w:tcPr>
            <w:tcW w:w="10005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Adresaci: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osoby pełnoletnie w wieku aktywności zawodowej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znaczny albo umiarkowany stopień niepełnosprawności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dysfunkcja narządu ruchu</w:t>
            </w:r>
          </w:p>
          <w:p w:rsidR="00D81900" w:rsidRPr="00BD4736" w:rsidRDefault="00D81900" w:rsidP="00BD473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brak przeciwwskazań zdrowotnych do kierowania pojazdami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Maksymalna kwota dofinansowania: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kurs/egzamin - 1.500,00 zł pozostałe koszty - 600,00 zł – wymagana jest opinia eksperta.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Udział własny osoby niepełnosprawnej – 25%.</w:t>
            </w:r>
          </w:p>
        </w:tc>
      </w:tr>
    </w:tbl>
    <w:p w:rsidR="00D81900" w:rsidRPr="00BD4736" w:rsidRDefault="00D81900" w:rsidP="00981AF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BD4736" w:rsidRPr="00BD4736" w:rsidRDefault="00BD4736" w:rsidP="00BD473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7260"/>
      </w:tblGrid>
      <w:tr w:rsidR="00D81900" w:rsidRPr="00BD4736" w:rsidTr="00D81900">
        <w:trPr>
          <w:trHeight w:val="500"/>
        </w:trPr>
        <w:tc>
          <w:tcPr>
            <w:tcW w:w="2745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1900" w:rsidRPr="00BD4736" w:rsidRDefault="00D81900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1900" w:rsidRPr="00BD4736" w:rsidRDefault="004B588F" w:rsidP="00D81900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 F</w:t>
            </w:r>
          </w:p>
          <w:p w:rsidR="00D81900" w:rsidRPr="00BD4736" w:rsidRDefault="00D81900" w:rsidP="00BD4736">
            <w:pPr>
              <w:tabs>
                <w:tab w:val="left" w:pos="189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forma wsparcia: </w:t>
            </w:r>
            <w:r w:rsidRPr="00BD4736">
              <w:rPr>
                <w:rFonts w:ascii="Times New Roman" w:hAnsi="Times New Roman" w:cs="Times New Roman"/>
                <w:b/>
                <w:bCs/>
                <w:i/>
                <w:iCs/>
              </w:rPr>
              <w:t>pomoc w utrzymaniu aktywności zawodowej poprzez zapewnienie opieki dla osoby zależnej (opłata za żłobek lub przedszkole )</w:t>
            </w:r>
          </w:p>
        </w:tc>
      </w:tr>
      <w:tr w:rsidR="00D81900" w:rsidRPr="00BD4736" w:rsidTr="00BD4736">
        <w:trPr>
          <w:trHeight w:val="529"/>
        </w:trPr>
        <w:tc>
          <w:tcPr>
            <w:tcW w:w="2745" w:type="dxa"/>
            <w:vMerge/>
            <w:tcBorders>
              <w:left w:val="thinThick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0" w:type="dxa"/>
            <w:tcBorders>
              <w:right w:val="thickThinLargeGap" w:sz="24" w:space="0" w:color="auto"/>
            </w:tcBorders>
          </w:tcPr>
          <w:p w:rsidR="00D81900" w:rsidRPr="00BD4736" w:rsidRDefault="00D81900" w:rsidP="00BD473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 xml:space="preserve">cel szczegółowy: </w:t>
            </w:r>
            <w:r w:rsidRPr="00BD4736">
              <w:rPr>
                <w:rFonts w:ascii="Times New Roman" w:hAnsi="Times New Roman" w:cs="Times New Roman"/>
              </w:rPr>
              <w:t>umożliwienie beneficjentom pomocy pełnienia różnych ról społecznych poprzez</w:t>
            </w:r>
            <w:r w:rsidR="00BD4736">
              <w:rPr>
                <w:rFonts w:ascii="Times New Roman" w:hAnsi="Times New Roman" w:cs="Times New Roman"/>
              </w:rPr>
              <w:t xml:space="preserve"> </w:t>
            </w:r>
            <w:r w:rsidRPr="00BD4736">
              <w:rPr>
                <w:rFonts w:ascii="Times New Roman" w:hAnsi="Times New Roman" w:cs="Times New Roman"/>
              </w:rPr>
              <w:t>zastosowanie elementów wspierających ich zatrudnienie</w:t>
            </w:r>
          </w:p>
        </w:tc>
      </w:tr>
      <w:tr w:rsidR="00D81900" w:rsidRPr="00BD4736" w:rsidTr="00BD4736">
        <w:trPr>
          <w:trHeight w:val="708"/>
        </w:trPr>
        <w:tc>
          <w:tcPr>
            <w:tcW w:w="10005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Adresaci: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osoby w wieku aktywności zawodowej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znaczny albo umiarkowany stopień niepełnosprawności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każdy rodzaj niepełnosprawności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wyłącznie osoby aktywne zawodowe, mające pod swoją opieką dziecko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</w:rPr>
              <w:t>• możliwość refundacji kosztów poniesionych od dnia złożenia wniosku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Maksymalna kwota dofinansowania:</w:t>
            </w:r>
          </w:p>
          <w:p w:rsidR="00D81900" w:rsidRPr="00BD4736" w:rsidRDefault="00D81900" w:rsidP="00BD473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200,00 zł miesięcznie                                               2.200,00 zł rocznie</w:t>
            </w:r>
          </w:p>
          <w:p w:rsidR="00D81900" w:rsidRPr="00BD4736" w:rsidRDefault="00D81900" w:rsidP="00D8190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D4736">
              <w:rPr>
                <w:rFonts w:ascii="Times New Roman" w:hAnsi="Times New Roman" w:cs="Times New Roman"/>
                <w:b/>
                <w:bCs/>
              </w:rPr>
              <w:t>Udział własny osoby niepełnosprawnej – 15%.</w:t>
            </w:r>
          </w:p>
        </w:tc>
      </w:tr>
    </w:tbl>
    <w:p w:rsidR="00D81900" w:rsidRPr="00BD4736" w:rsidRDefault="00D81900" w:rsidP="00BD4736">
      <w:pPr>
        <w:tabs>
          <w:tab w:val="left" w:pos="1050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sectPr w:rsidR="00D81900" w:rsidRPr="00BD4736" w:rsidSect="00FD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D2" w:rsidRDefault="006517D2" w:rsidP="00D81900">
      <w:pPr>
        <w:spacing w:line="240" w:lineRule="auto"/>
      </w:pPr>
      <w:r>
        <w:separator/>
      </w:r>
    </w:p>
  </w:endnote>
  <w:endnote w:type="continuationSeparator" w:id="1">
    <w:p w:rsidR="006517D2" w:rsidRDefault="006517D2" w:rsidP="00D8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D2" w:rsidRDefault="006517D2" w:rsidP="00D81900">
      <w:pPr>
        <w:spacing w:line="240" w:lineRule="auto"/>
      </w:pPr>
      <w:r>
        <w:separator/>
      </w:r>
    </w:p>
  </w:footnote>
  <w:footnote w:type="continuationSeparator" w:id="1">
    <w:p w:rsidR="006517D2" w:rsidRDefault="006517D2" w:rsidP="00D819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409C"/>
    <w:multiLevelType w:val="hybridMultilevel"/>
    <w:tmpl w:val="C4BC0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41E0D"/>
    <w:multiLevelType w:val="hybridMultilevel"/>
    <w:tmpl w:val="2F90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A48"/>
    <w:rsid w:val="00134745"/>
    <w:rsid w:val="003258A1"/>
    <w:rsid w:val="003A71B1"/>
    <w:rsid w:val="00405CFF"/>
    <w:rsid w:val="004B588F"/>
    <w:rsid w:val="004B62D7"/>
    <w:rsid w:val="006517D2"/>
    <w:rsid w:val="007A6A48"/>
    <w:rsid w:val="008C0F5D"/>
    <w:rsid w:val="00981AFF"/>
    <w:rsid w:val="00BD4736"/>
    <w:rsid w:val="00D63917"/>
    <w:rsid w:val="00D81900"/>
    <w:rsid w:val="00F45D75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A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19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900"/>
  </w:style>
  <w:style w:type="paragraph" w:styleId="Stopka">
    <w:name w:val="footer"/>
    <w:basedOn w:val="Normalny"/>
    <w:link w:val="StopkaZnak"/>
    <w:uiPriority w:val="99"/>
    <w:semiHidden/>
    <w:unhideWhenUsed/>
    <w:rsid w:val="00D81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powiat-sre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2012-08-02T09:54:00Z</cp:lastPrinted>
  <dcterms:created xsi:type="dcterms:W3CDTF">2012-08-02T09:15:00Z</dcterms:created>
  <dcterms:modified xsi:type="dcterms:W3CDTF">2012-08-02T11:49:00Z</dcterms:modified>
</cp:coreProperties>
</file>